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3B" w:rsidRPr="00370E3B" w:rsidRDefault="00370E3B" w:rsidP="00370E3B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0"/>
          <w:szCs w:val="20"/>
          <w:lang w:eastAsia="pl-PL"/>
        </w:rPr>
      </w:pPr>
      <w:r w:rsidRPr="00370E3B">
        <w:rPr>
          <w:rFonts w:ascii="Times New Roman" w:hAnsi="Times New Roman" w:cs="Times New Roman"/>
          <w:b/>
          <w:i w:val="0"/>
          <w:color w:val="auto"/>
          <w:sz w:val="20"/>
          <w:szCs w:val="20"/>
          <w:lang w:eastAsia="pl-PL"/>
        </w:rPr>
        <w:t>Załącznik nr 1 do SIWZ</w:t>
      </w:r>
    </w:p>
    <w:p w:rsidR="00F65EEB" w:rsidRPr="00370E3B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pacing w:val="30"/>
          <w:sz w:val="28"/>
          <w:szCs w:val="28"/>
          <w:lang w:eastAsia="pl-PL"/>
        </w:rPr>
      </w:pPr>
      <w:r w:rsidRPr="00370E3B">
        <w:rPr>
          <w:rFonts w:ascii="Times New Roman" w:hAnsi="Times New Roman" w:cs="Times New Roman"/>
          <w:b/>
          <w:i w:val="0"/>
          <w:color w:val="000000" w:themeColor="text1"/>
          <w:spacing w:val="30"/>
          <w:sz w:val="28"/>
          <w:szCs w:val="28"/>
          <w:lang w:eastAsia="pl-PL"/>
        </w:rPr>
        <w:t xml:space="preserve">FORMULARZ </w:t>
      </w:r>
      <w:r w:rsidRPr="00370E3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OFERTOWY</w:t>
      </w:r>
    </w:p>
    <w:p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:rsidTr="00290FE0">
        <w:trPr>
          <w:trHeight w:val="1965"/>
        </w:trPr>
        <w:tc>
          <w:tcPr>
            <w:tcW w:w="9142" w:type="dxa"/>
          </w:tcPr>
          <w:p w:rsidR="00F375F1" w:rsidRPr="00022667" w:rsidRDefault="00F375F1" w:rsidP="00F6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166A48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7157E7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Nawiązując do ogłoszenia o zamówieniu w postępowaniu o udzielenie zamówienia publicznego prowadzonym w trybie przetargu nieograniczo</w:t>
      </w:r>
      <w:r w:rsidR="000D33DD" w:rsidRPr="00022667">
        <w:rPr>
          <w:rFonts w:ascii="Times New Roman" w:hAnsi="Times New Roman"/>
          <w:sz w:val="24"/>
          <w:szCs w:val="24"/>
        </w:rPr>
        <w:t xml:space="preserve">nego na realizację zadania pn.: 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„</w:t>
      </w:r>
      <w:r w:rsidR="00F375F1" w:rsidRPr="00022667">
        <w:rPr>
          <w:rFonts w:ascii="Times New Roman" w:hAnsi="Times New Roman"/>
          <w:b/>
          <w:bCs/>
          <w:sz w:val="24"/>
          <w:szCs w:val="24"/>
        </w:rPr>
        <w:t xml:space="preserve">Odbiór </w:t>
      </w:r>
      <w:r w:rsidR="00F375F1" w:rsidRPr="00022667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</w:t>
      </w:r>
      <w:r w:rsidR="00370E3B">
        <w:rPr>
          <w:rFonts w:ascii="Times New Roman" w:hAnsi="Times New Roman"/>
          <w:b/>
          <w:sz w:val="24"/>
          <w:szCs w:val="24"/>
        </w:rPr>
        <w:t>bieranych odpadów komunalnych z </w:t>
      </w:r>
      <w:r w:rsidR="00F375F1" w:rsidRPr="00022667">
        <w:rPr>
          <w:rFonts w:ascii="Times New Roman" w:hAnsi="Times New Roman"/>
          <w:b/>
          <w:sz w:val="24"/>
          <w:szCs w:val="24"/>
        </w:rPr>
        <w:t>nieruchomości położonych na terenie gminy Sanok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”</w:t>
      </w:r>
      <w:r w:rsidR="00242A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42AED" w:rsidRPr="00242AED">
        <w:rPr>
          <w:rFonts w:ascii="Times New Roman" w:hAnsi="Times New Roman"/>
          <w:b/>
          <w:bCs/>
          <w:sz w:val="24"/>
          <w:szCs w:val="24"/>
        </w:rPr>
        <w:t xml:space="preserve">oznaczonego nr </w:t>
      </w:r>
      <w:r w:rsidR="00242AED">
        <w:rPr>
          <w:rFonts w:ascii="Times New Roman" w:hAnsi="Times New Roman"/>
          <w:b/>
          <w:bCs/>
          <w:sz w:val="24"/>
          <w:szCs w:val="24"/>
        </w:rPr>
        <w:t>GKI 271.14</w:t>
      </w:r>
      <w:r w:rsidR="00242AED" w:rsidRPr="00242AED">
        <w:rPr>
          <w:rFonts w:ascii="Times New Roman" w:hAnsi="Times New Roman"/>
          <w:b/>
          <w:bCs/>
          <w:sz w:val="24"/>
          <w:szCs w:val="24"/>
        </w:rPr>
        <w:t>.2016</w:t>
      </w:r>
    </w:p>
    <w:p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lastRenderedPageBreak/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spełniającymi normę emisji spalin EURO 5 lub wyższą w liczbie</w:t>
      </w:r>
      <w:r w:rsidR="00022667">
        <w:rPr>
          <w:rFonts w:ascii="Times New Roman" w:eastAsia="Lucida Sans Unicode" w:hAnsi="Times New Roman" w:cs="Times New Roman"/>
        </w:rPr>
        <w:t xml:space="preserve">   </w:t>
      </w:r>
      <w:r w:rsidRPr="00022667">
        <w:rPr>
          <w:rFonts w:ascii="Times New Roman" w:eastAsia="Lucida Sans Unicode" w:hAnsi="Times New Roman" w:cs="Times New Roman"/>
        </w:rPr>
        <w:t xml:space="preserve"> </w:t>
      </w:r>
      <w:r w:rsidRPr="00022667">
        <w:rPr>
          <w:rFonts w:ascii="Times New Roman" w:eastAsia="Lucida Sans Unicode" w:hAnsi="Times New Roman" w:cs="Times New Roman"/>
          <w:bdr w:val="single" w:sz="4" w:space="0" w:color="auto"/>
        </w:rPr>
        <w:t xml:space="preserve">           </w:t>
      </w:r>
      <w:r w:rsidRPr="00022667">
        <w:rPr>
          <w:rFonts w:ascii="Times New Roman" w:eastAsia="Lucida Sans Unicode" w:hAnsi="Times New Roman" w:cs="Times New Roman"/>
        </w:rPr>
        <w:t xml:space="preserve">  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Pr="00022667">
        <w:rPr>
          <w:rFonts w:ascii="Times New Roman" w:eastAsia="Lucida Sans Unicode" w:hAnsi="Times New Roman" w:cs="Times New Roman"/>
        </w:rPr>
        <w:t>*</w:t>
      </w:r>
      <w:r w:rsidR="000429EB">
        <w:rPr>
          <w:rFonts w:ascii="Times New Roman" w:eastAsia="Lucida Sans Unicode" w:hAnsi="Times New Roman" w:cs="Times New Roman"/>
        </w:rPr>
        <w:t xml:space="preserve">. Ilość posiadanych </w:t>
      </w:r>
      <w:r w:rsidR="000429EB" w:rsidRPr="000429EB">
        <w:rPr>
          <w:rFonts w:ascii="Times New Roman" w:eastAsia="Lucida Sans Unicode" w:hAnsi="Times New Roman" w:cs="Times New Roman"/>
        </w:rPr>
        <w:t>pojazdów spełniających normę emisji spalin EURO5 lub wyższą</w:t>
      </w:r>
      <w:r w:rsidR="000429EB">
        <w:rPr>
          <w:rFonts w:ascii="Times New Roman" w:eastAsia="Lucida Sans Unicode" w:hAnsi="Times New Roman" w:cs="Times New Roman"/>
        </w:rPr>
        <w:t xml:space="preserve"> </w:t>
      </w:r>
      <w:r w:rsidR="000429EB">
        <w:rPr>
          <w:rFonts w:ascii="Times New Roman" w:eastAsia="Lucida Sans Unicode" w:hAnsi="Times New Roman" w:cs="Times New Roman"/>
          <w:bCs/>
        </w:rPr>
        <w:t>oceniana</w:t>
      </w:r>
      <w:r w:rsidR="000429EB" w:rsidRPr="000429EB">
        <w:rPr>
          <w:rFonts w:ascii="Times New Roman" w:eastAsia="Lucida Sans Unicode" w:hAnsi="Times New Roman" w:cs="Times New Roman"/>
          <w:bCs/>
        </w:rPr>
        <w:t xml:space="preserve"> w kryterium oceny ofert na zasadach określonych w sekcji 13 SIWZ</w:t>
      </w:r>
    </w:p>
    <w:p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oraz kopie dowodów rejestracyjnych dostarczę Zamawiającemu przed podpisaniem umowy w sprawie zamówienia publicznego.  </w:t>
      </w:r>
    </w:p>
    <w:p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370E3B">
        <w:rPr>
          <w:rFonts w:ascii="Times New Roman" w:eastAsia="Lucida Sans Unicode" w:hAnsi="Times New Roman" w:cs="Times New Roman"/>
          <w:i/>
        </w:rPr>
        <w:t>*)</w:t>
      </w:r>
      <w:r w:rsidR="008F3AE7" w:rsidRPr="00370E3B">
        <w:rPr>
          <w:rFonts w:ascii="Times New Roman" w:eastAsia="Lucida Sans Unicode" w:hAnsi="Times New Roman" w:cs="Times New Roman"/>
          <w:i/>
        </w:rPr>
        <w:t>W przypadku, gdy wykonawca nie zaznaczy w ww. oświadczeniu liczby pojazdów jakimi dysponuje lub będzie dysponował spełniającymi normę emisji spalin Zamawiający przyjmie, że nie dysponuje tego typu samochodami.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   </w:t>
      </w:r>
    </w:p>
    <w:p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:rsidR="004D68AD" w:rsidRPr="00022667" w:rsidRDefault="000429EB" w:rsidP="000429EB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PROPONOWANY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A48" w:rsidRPr="00022667">
        <w:rPr>
          <w:rFonts w:ascii="Times New Roman" w:hAnsi="Times New Roman" w:cs="Times New Roman"/>
          <w:b/>
          <w:sz w:val="24"/>
          <w:szCs w:val="24"/>
        </w:rPr>
        <w:t>SPOSÓB ODBIORU ODPADÓW WIELKOGABARYTOWYCH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(zaznaczyć właściwe). Sposób odbioru odpadów wielkogabarytowych będzie oceniany</w:t>
      </w:r>
      <w:r w:rsidRPr="000429EB">
        <w:rPr>
          <w:rFonts w:ascii="Times New Roman" w:hAnsi="Times New Roman" w:cs="Times New Roman"/>
          <w:bCs/>
          <w:sz w:val="24"/>
          <w:szCs w:val="24"/>
        </w:rPr>
        <w:t xml:space="preserve"> w kryterium oceny ofert na zasadach określonych w sekcji 13 SIWZ: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C81" w:rsidRPr="00022667" w:rsidTr="00166A48">
        <w:trPr>
          <w:trHeight w:val="1285"/>
        </w:trPr>
        <w:tc>
          <w:tcPr>
            <w:tcW w:w="9072" w:type="dxa"/>
          </w:tcPr>
          <w:p w:rsidR="00D37C81" w:rsidRPr="00022667" w:rsidRDefault="00D37C81" w:rsidP="00166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512"/>
              </w:tabs>
              <w:suppressAutoHyphens/>
              <w:ind w:left="1134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>w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yłącznie z wyznaczonych punktów w</w:t>
            </w:r>
            <w:r w:rsidR="001615CE" w:rsidRP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,</w:t>
            </w: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z wyznaczonych punktów w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 oraz z nieruchomości na zgłoszenie telefoniczne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.</w:t>
            </w:r>
          </w:p>
        </w:tc>
      </w:tr>
    </w:tbl>
    <w:p w:rsidR="00697560" w:rsidRPr="00022667" w:rsidRDefault="00697560" w:rsidP="009E2CA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37F" w:rsidRPr="00022667" w:rsidRDefault="00407C21" w:rsidP="00242AED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ODLEGŁOŚĆ BAZY MAGAZYNOWO-TRANSPORTOWEJ OD GRANICY GMINY SANOK  </w:t>
      </w:r>
      <w:r w:rsidRPr="00022667">
        <w:rPr>
          <w:rFonts w:ascii="Times New Roman" w:hAnsi="Times New Roman" w:cs="Times New Roman"/>
          <w:bCs/>
          <w:sz w:val="24"/>
          <w:szCs w:val="24"/>
        </w:rPr>
        <w:t>(zaznaczyć właściwe)</w:t>
      </w:r>
      <w:r w:rsidR="00242AED">
        <w:t xml:space="preserve">.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Odległość bazy magazynowo</w:t>
      </w:r>
      <w:r w:rsidR="0024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-</w:t>
      </w:r>
      <w:r w:rsidR="0024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transportowej, będzie oceniana w kryterium oceny ofert na zasadach określonych w sekcji 13 SIWZ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7F" w:rsidRPr="00022667" w:rsidTr="00407C21">
        <w:trPr>
          <w:trHeight w:val="1583"/>
        </w:trPr>
        <w:tc>
          <w:tcPr>
            <w:tcW w:w="9072" w:type="dxa"/>
          </w:tcPr>
          <w:p w:rsidR="002F537F" w:rsidRPr="00022667" w:rsidRDefault="007957EF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>
              <w:rPr>
                <w:rFonts w:eastAsia="Cambria"/>
                <w:bCs/>
                <w:sz w:val="24"/>
                <w:szCs w:val="24"/>
              </w:rPr>
              <w:t xml:space="preserve">0-5 km od granicy gminy 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8890" r="10160" b="13335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E918" id="Rectangle 36" o:spid="_x0000_s1026" style="position:absolute;margin-left:5.35pt;margin-top:1.35pt;width:16.95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o6IQ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sS1KOiECAAA9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8890" r="10160" b="1333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4F4A" id="Rectangle 37" o:spid="_x0000_s1026" style="position:absolute;margin-left:5.35pt;margin-top:1.35pt;width:16.95pt;height: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kLIgIAAD0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eastAsia="Cambria"/>
                <w:bCs/>
                <w:sz w:val="24"/>
                <w:szCs w:val="24"/>
              </w:rPr>
              <w:t>Sanok</w: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8336CA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 w:rsidRPr="00022667">
              <w:rPr>
                <w:rFonts w:eastAsia="Cambria"/>
                <w:bCs/>
                <w:sz w:val="24"/>
                <w:szCs w:val="24"/>
              </w:rPr>
              <w:t>6-10</w:t>
            </w:r>
            <w:r w:rsidR="007957EF">
              <w:rPr>
                <w:rFonts w:eastAsia="Cambria"/>
                <w:bCs/>
                <w:sz w:val="24"/>
                <w:szCs w:val="24"/>
              </w:rPr>
              <w:t xml:space="preserve">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74925A" wp14:editId="421F81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6350" r="10160" b="6350"/>
                      <wp:wrapNone/>
                      <wp:docPr id="1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6491F" id="Rectangle 41" o:spid="_x0000_s1026" style="position:absolute;margin-left:5.35pt;margin-top:1.35pt;width:16.95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N1/dTCECAAA9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B240DF" wp14:editId="4A6F896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6350" r="10160" b="6350"/>
                      <wp:wrapNone/>
                      <wp:docPr id="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0F15C" id="Rectangle 42" o:spid="_x0000_s1026" style="position:absolute;margin-left:5.35pt;margin-top:1.35pt;width:16.95pt;height: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AX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BL5lAX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8336CA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 w:rsidRPr="00022667">
              <w:rPr>
                <w:rFonts w:eastAsia="Cambria"/>
                <w:bCs/>
                <w:sz w:val="24"/>
                <w:szCs w:val="24"/>
              </w:rPr>
              <w:t>11-20</w:t>
            </w:r>
            <w:r w:rsidR="007957EF">
              <w:rPr>
                <w:rFonts w:eastAsia="Cambria"/>
                <w:bCs/>
                <w:sz w:val="24"/>
                <w:szCs w:val="24"/>
              </w:rPr>
              <w:t xml:space="preserve">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27EBA0" wp14:editId="6C87353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3970" r="10160" b="8255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3936" id="Rectangle 43" o:spid="_x0000_s1026" style="position:absolute;margin-left:5.35pt;margin-top:1.35pt;width:16.95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BC1uIZ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113B86" wp14:editId="2225548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3970" r="10160" b="825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38B8" id="Rectangle 44" o:spid="_x0000_s1026" style="position:absolute;margin-left:5.35pt;margin-top:1.35pt;width:16.95pt;height: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nPIQIAADw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5e+5zyECAAA8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7957EF" w:rsidP="007957EF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mbria"/>
                <w:bCs/>
                <w:sz w:val="24"/>
                <w:szCs w:val="24"/>
              </w:rPr>
              <w:t>21-60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086F8E" wp14:editId="56AC88A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2065" r="10160" b="10160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5D54" id="Rectangle 45" o:spid="_x0000_s1026" style="position:absolute;margin-left:5.35pt;margin-top:1.35pt;width:16.95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vB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Ds3wvB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03685A" wp14:editId="01C71DF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2065" r="10160" b="10160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4CCE" id="Rectangle 46" o:spid="_x0000_s1026" style="position:absolute;margin-left:5.35pt;margin-top:1.35pt;width:16.95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3S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D3j93S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8336CA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9A4027" w:rsidRPr="00022667" w:rsidRDefault="00407C21" w:rsidP="00BA1EF1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WYKAZ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:rsidTr="00BA1EF1">
        <w:tc>
          <w:tcPr>
            <w:tcW w:w="70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E0C18">
            <w:pPr>
              <w:pStyle w:val="Tekstpodstawowy"/>
              <w:ind w:right="34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 xml:space="preserve">Adresy instalacji do przetwarzania odpadów komunalnych do których przekazywane będą odebrane odpady komunalne, lub w przypadku mniejszych ilości odpadów - zbierających </w:t>
            </w:r>
          </w:p>
        </w:tc>
      </w:tr>
      <w:tr w:rsidR="009E0C18" w:rsidRPr="0002266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C11CAE" w:rsidP="00C11CAE">
            <w:pPr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Opony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CAE" w:rsidRPr="00022667" w:rsidTr="00BA1EF1">
        <w:tc>
          <w:tcPr>
            <w:tcW w:w="700" w:type="dxa"/>
            <w:shd w:val="clear" w:color="auto" w:fill="auto"/>
            <w:vAlign w:val="center"/>
          </w:tcPr>
          <w:p w:rsidR="00C11CAE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11CAE" w:rsidRDefault="00C11CAE" w:rsidP="009E0C18">
            <w:pPr>
              <w:pStyle w:val="Tekstpodstawowy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</w:rPr>
              <w:t>Budowlane</w:t>
            </w:r>
          </w:p>
        </w:tc>
        <w:tc>
          <w:tcPr>
            <w:tcW w:w="5230" w:type="dxa"/>
            <w:shd w:val="clear" w:color="auto" w:fill="auto"/>
          </w:tcPr>
          <w:p w:rsidR="00C11CAE" w:rsidRPr="00022667" w:rsidRDefault="00C11CA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:rsidR="00BA1EF1" w:rsidRPr="00BA1EF1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7" w:type="dxa"/>
            <w:vAlign w:val="center"/>
          </w:tcPr>
          <w:p w:rsidR="00BA1EF1" w:rsidRDefault="00BA1EF1" w:rsidP="00BA1EF1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c>
          <w:tcPr>
            <w:tcW w:w="700" w:type="dxa"/>
            <w:shd w:val="clear" w:color="auto" w:fill="auto"/>
            <w:vAlign w:val="center"/>
          </w:tcPr>
          <w:p w:rsidR="00BA1EF1" w:rsidRPr="00BA1EF1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7" w:type="dxa"/>
            <w:vAlign w:val="center"/>
          </w:tcPr>
          <w:p w:rsidR="00BA1EF1" w:rsidRDefault="00BA1EF1" w:rsidP="00BA1EF1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od 1.01.2017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:rsidR="009A4027" w:rsidRDefault="00AC3C64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zakończenia:  do 31.12</w:t>
      </w:r>
      <w:r w:rsidR="00DB10B2" w:rsidRPr="00022667">
        <w:rPr>
          <w:rFonts w:ascii="Times New Roman" w:hAnsi="Times New Roman" w:cs="Times New Roman"/>
          <w:b/>
          <w:sz w:val="24"/>
          <w:szCs w:val="24"/>
        </w:rPr>
        <w:t>.2017 roku</w:t>
      </w:r>
    </w:p>
    <w:p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022667" w:rsidRDefault="004D68AD" w:rsidP="00022667">
      <w:pPr>
        <w:pStyle w:val="Tekstpodstawowywcity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</w:t>
      </w:r>
      <w:r w:rsidR="00242AED">
        <w:rPr>
          <w:rFonts w:ascii="Times New Roman" w:hAnsi="Times New Roman" w:cs="Times New Roman"/>
          <w:sz w:val="24"/>
          <w:szCs w:val="24"/>
        </w:rPr>
        <w:t>usług</w:t>
      </w:r>
      <w:r w:rsidRPr="000226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lastRenderedPageBreak/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F5F" w:rsidRPr="00022667" w:rsidRDefault="007D5F5F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Wyk</w:t>
      </w:r>
      <w:r w:rsidR="0057148B">
        <w:rPr>
          <w:rFonts w:ascii="Times New Roman" w:hAnsi="Times New Roman" w:cs="Times New Roman"/>
          <w:sz w:val="24"/>
          <w:szCs w:val="24"/>
        </w:rPr>
        <w:t xml:space="preserve">onawca informuje, że jest małym lub </w:t>
      </w:r>
      <w:r w:rsidRPr="00022667">
        <w:rPr>
          <w:rFonts w:ascii="Times New Roman" w:hAnsi="Times New Roman" w:cs="Times New Roman"/>
          <w:sz w:val="24"/>
          <w:szCs w:val="24"/>
        </w:rPr>
        <w:t xml:space="preserve">średnim przedsiębiorą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:rsidR="007D5F5F" w:rsidRPr="00022667" w:rsidRDefault="006D70CA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6985" t="13970" r="6350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7859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:rsidR="007D5F5F" w:rsidRPr="00022667" w:rsidRDefault="006D70CA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6985" t="10160" r="6350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857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5080" t="1397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827C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5080" t="5080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81FF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68AD" w:rsidRPr="00022667" w:rsidRDefault="00E53CD9" w:rsidP="00E53C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:rsidR="004D68AD" w:rsidRPr="00022667" w:rsidRDefault="004D68AD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</w:t>
      </w:r>
      <w:r w:rsidR="00370E3B">
        <w:rPr>
          <w:rFonts w:ascii="Times New Roman" w:hAnsi="Times New Roman" w:cs="Times New Roman"/>
          <w:sz w:val="24"/>
          <w:szCs w:val="24"/>
        </w:rPr>
        <w:t>orstwa w rozumieniu przepisów o </w:t>
      </w:r>
      <w:bookmarkStart w:id="0" w:name="_GoBack"/>
      <w:bookmarkEnd w:id="0"/>
      <w:r w:rsidRPr="00022667">
        <w:rPr>
          <w:rFonts w:ascii="Times New Roman" w:hAnsi="Times New Roman" w:cs="Times New Roman"/>
          <w:sz w:val="24"/>
          <w:szCs w:val="24"/>
        </w:rPr>
        <w:t>zwalczaniu nieuczciwej konkurencji i zastrzegamy, że nie mogą być one udostępniane.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68AD" w:rsidRPr="00022667" w:rsidRDefault="004D68AD" w:rsidP="00E53CD9">
      <w:pPr>
        <w:pStyle w:val="Standard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:rsidR="00022667" w:rsidRDefault="00022667" w:rsidP="00E53CD9">
      <w:pPr>
        <w:pStyle w:val="Standard"/>
        <w:jc w:val="both"/>
        <w:rPr>
          <w:rFonts w:cs="Times New Roman"/>
          <w:lang w:val="pl-PL"/>
        </w:rPr>
      </w:pPr>
    </w:p>
    <w:p w:rsidR="00E53CD9" w:rsidRPr="00022667" w:rsidRDefault="00022667" w:rsidP="00E53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lastRenderedPageBreak/>
        <w:t>………………………………………………..</w:t>
      </w: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370E3B">
      <w:footerReference w:type="default" r:id="rId8"/>
      <w:pgSz w:w="11906" w:h="16838"/>
      <w:pgMar w:top="1417" w:right="1417" w:bottom="284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35" w:rsidRDefault="00C63035" w:rsidP="004D68AD">
      <w:pPr>
        <w:spacing w:after="0" w:line="240" w:lineRule="auto"/>
      </w:pPr>
      <w:r>
        <w:separator/>
      </w:r>
    </w:p>
  </w:endnote>
  <w:endnote w:type="continuationSeparator" w:id="0">
    <w:p w:rsidR="00C63035" w:rsidRDefault="00C63035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4783021"/>
      <w:docPartObj>
        <w:docPartGallery w:val="Page Numbers (Bottom of Page)"/>
        <w:docPartUnique/>
      </w:docPartObj>
    </w:sdtPr>
    <w:sdtEndPr/>
    <w:sdtContent>
      <w:p w:rsidR="007E3AF1" w:rsidRPr="00BA1EF1" w:rsidRDefault="00111D4D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E3B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35" w:rsidRDefault="00C63035" w:rsidP="004D68AD">
      <w:pPr>
        <w:spacing w:after="0" w:line="240" w:lineRule="auto"/>
      </w:pPr>
      <w:r>
        <w:separator/>
      </w:r>
    </w:p>
  </w:footnote>
  <w:footnote w:type="continuationSeparator" w:id="0">
    <w:p w:rsidR="00C63035" w:rsidRDefault="00C63035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22667"/>
    <w:rsid w:val="000429EB"/>
    <w:rsid w:val="000B4B17"/>
    <w:rsid w:val="000B78FA"/>
    <w:rsid w:val="000D0F54"/>
    <w:rsid w:val="000D33DD"/>
    <w:rsid w:val="000E54E4"/>
    <w:rsid w:val="000E7CF6"/>
    <w:rsid w:val="00111D4D"/>
    <w:rsid w:val="001615CE"/>
    <w:rsid w:val="00166A48"/>
    <w:rsid w:val="00180C3D"/>
    <w:rsid w:val="001B400A"/>
    <w:rsid w:val="001C2619"/>
    <w:rsid w:val="001C5E39"/>
    <w:rsid w:val="001D56B9"/>
    <w:rsid w:val="001E623C"/>
    <w:rsid w:val="00201B7D"/>
    <w:rsid w:val="00207DB8"/>
    <w:rsid w:val="002256D3"/>
    <w:rsid w:val="00242AED"/>
    <w:rsid w:val="0028205E"/>
    <w:rsid w:val="002E20F4"/>
    <w:rsid w:val="002F537F"/>
    <w:rsid w:val="00332C9A"/>
    <w:rsid w:val="0033736B"/>
    <w:rsid w:val="003515FC"/>
    <w:rsid w:val="0035355E"/>
    <w:rsid w:val="00370E3B"/>
    <w:rsid w:val="003D0247"/>
    <w:rsid w:val="003D1C36"/>
    <w:rsid w:val="00407C21"/>
    <w:rsid w:val="00413FF2"/>
    <w:rsid w:val="00423C61"/>
    <w:rsid w:val="0044259A"/>
    <w:rsid w:val="00471754"/>
    <w:rsid w:val="004C57FA"/>
    <w:rsid w:val="004D68AD"/>
    <w:rsid w:val="0054467F"/>
    <w:rsid w:val="0057148B"/>
    <w:rsid w:val="005F490C"/>
    <w:rsid w:val="006069BA"/>
    <w:rsid w:val="00616046"/>
    <w:rsid w:val="00637C94"/>
    <w:rsid w:val="00697560"/>
    <w:rsid w:val="006A6983"/>
    <w:rsid w:val="006D70CA"/>
    <w:rsid w:val="006E0182"/>
    <w:rsid w:val="006E3607"/>
    <w:rsid w:val="00714240"/>
    <w:rsid w:val="007157E7"/>
    <w:rsid w:val="00717ABB"/>
    <w:rsid w:val="00723139"/>
    <w:rsid w:val="00726976"/>
    <w:rsid w:val="0075745E"/>
    <w:rsid w:val="0078687C"/>
    <w:rsid w:val="007957EF"/>
    <w:rsid w:val="007C4500"/>
    <w:rsid w:val="007D5F5F"/>
    <w:rsid w:val="007E15B5"/>
    <w:rsid w:val="007E3AF1"/>
    <w:rsid w:val="00802A8A"/>
    <w:rsid w:val="0081480B"/>
    <w:rsid w:val="008336CA"/>
    <w:rsid w:val="00837BE1"/>
    <w:rsid w:val="00846663"/>
    <w:rsid w:val="00862774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A4027"/>
    <w:rsid w:val="009E0C18"/>
    <w:rsid w:val="009E2CAE"/>
    <w:rsid w:val="009F3700"/>
    <w:rsid w:val="00A22C88"/>
    <w:rsid w:val="00A627D8"/>
    <w:rsid w:val="00A743AC"/>
    <w:rsid w:val="00A74D75"/>
    <w:rsid w:val="00A8184B"/>
    <w:rsid w:val="00AB55F5"/>
    <w:rsid w:val="00AC3C64"/>
    <w:rsid w:val="00AF22D4"/>
    <w:rsid w:val="00B31A03"/>
    <w:rsid w:val="00B95116"/>
    <w:rsid w:val="00BA1EF1"/>
    <w:rsid w:val="00BA2543"/>
    <w:rsid w:val="00BC31A0"/>
    <w:rsid w:val="00BE3E98"/>
    <w:rsid w:val="00BF7E04"/>
    <w:rsid w:val="00C11CAE"/>
    <w:rsid w:val="00C131B5"/>
    <w:rsid w:val="00C22772"/>
    <w:rsid w:val="00C5525E"/>
    <w:rsid w:val="00C60C80"/>
    <w:rsid w:val="00C63035"/>
    <w:rsid w:val="00CE4218"/>
    <w:rsid w:val="00D33FB9"/>
    <w:rsid w:val="00D37C81"/>
    <w:rsid w:val="00D64050"/>
    <w:rsid w:val="00D813F9"/>
    <w:rsid w:val="00DB10B2"/>
    <w:rsid w:val="00DB6D5E"/>
    <w:rsid w:val="00DD126F"/>
    <w:rsid w:val="00DD6AD0"/>
    <w:rsid w:val="00DE6B07"/>
    <w:rsid w:val="00DE7698"/>
    <w:rsid w:val="00E32143"/>
    <w:rsid w:val="00E4642F"/>
    <w:rsid w:val="00E53CD9"/>
    <w:rsid w:val="00E570A7"/>
    <w:rsid w:val="00E62EBD"/>
    <w:rsid w:val="00E80EE1"/>
    <w:rsid w:val="00F375F1"/>
    <w:rsid w:val="00F50092"/>
    <w:rsid w:val="00F5793A"/>
    <w:rsid w:val="00F65EEB"/>
    <w:rsid w:val="00F81DA3"/>
    <w:rsid w:val="00FA5D5E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A23-17CE-459C-B4B4-4F417A5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AAC5-8A97-43A6-BCDC-A7252750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uzytkownik</cp:lastModifiedBy>
  <cp:revision>8</cp:revision>
  <cp:lastPrinted>2016-08-23T06:43:00Z</cp:lastPrinted>
  <dcterms:created xsi:type="dcterms:W3CDTF">2016-11-16T09:27:00Z</dcterms:created>
  <dcterms:modified xsi:type="dcterms:W3CDTF">2016-11-28T09:25:00Z</dcterms:modified>
</cp:coreProperties>
</file>